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CD" w:rsidRDefault="00E222CD" w:rsidP="00E222CD">
      <w:pPr>
        <w:rPr>
          <w:rFonts w:ascii="Calibri" w:hAnsi="Calibri"/>
          <w:color w:val="1F497D"/>
          <w:sz w:val="22"/>
          <w:szCs w:val="22"/>
        </w:rPr>
      </w:pPr>
      <w:bookmarkStart w:id="0" w:name="_GoBack"/>
      <w:bookmarkEnd w:id="0"/>
      <w:r>
        <w:rPr>
          <w:rFonts w:ascii="Calibri" w:hAnsi="Calibri"/>
          <w:color w:val="1F497D"/>
          <w:sz w:val="22"/>
          <w:szCs w:val="22"/>
        </w:rPr>
        <w:t xml:space="preserve">The increase for this year in the Software Support budget is for the software for the computers that are out of date.  We broke our request down into the actual computer equipment (approx. $40,000) and the software (Microsoft Office and whatnot, which was about $11,000).  </w:t>
      </w:r>
    </w:p>
    <w:p w:rsidR="00E222CD" w:rsidRDefault="00E222CD" w:rsidP="00E222CD">
      <w:pPr>
        <w:rPr>
          <w:rFonts w:ascii="Calibri" w:hAnsi="Calibri"/>
          <w:color w:val="1F497D"/>
          <w:sz w:val="22"/>
          <w:szCs w:val="22"/>
        </w:rPr>
      </w:pPr>
    </w:p>
    <w:p w:rsidR="00E222CD" w:rsidRDefault="00E222CD" w:rsidP="00E222CD">
      <w:pPr>
        <w:rPr>
          <w:rFonts w:ascii="Calibri" w:hAnsi="Calibri"/>
          <w:color w:val="1F497D"/>
          <w:sz w:val="22"/>
          <w:szCs w:val="22"/>
        </w:rPr>
      </w:pPr>
      <w:r>
        <w:rPr>
          <w:rFonts w:ascii="Calibri" w:hAnsi="Calibri"/>
          <w:color w:val="1F497D"/>
          <w:sz w:val="22"/>
          <w:szCs w:val="22"/>
        </w:rPr>
        <w:t>The increase in the last few years in that line item is for our case management software.  That amounts to about $15,000 per year, after you factor in electronic discovery and interfacing with law enforcement so that we can receive police reports electronically.  We are currently working with IT to see if we can connect with all agencies in the county, rather than just the sheriff’s office.  Once we are connected to all agencies, we should be able to reduce our paper output quite a bit.  We are already seeing a decrease in our paper usage after getting electronic discovery.  That was one of the main points in our attempt to go file-less.  Hopefully that will continue to go down as we get more and more reports electronically.</w:t>
      </w:r>
    </w:p>
    <w:p w:rsidR="00E222CD" w:rsidRDefault="00E222CD" w:rsidP="00E222CD">
      <w:pPr>
        <w:rPr>
          <w:rFonts w:ascii="Calibri" w:hAnsi="Calibri"/>
          <w:color w:val="1F497D"/>
          <w:sz w:val="22"/>
          <w:szCs w:val="22"/>
        </w:rPr>
      </w:pPr>
    </w:p>
    <w:p w:rsidR="00E222CD" w:rsidRDefault="00E222CD" w:rsidP="00E222CD">
      <w:pPr>
        <w:rPr>
          <w:rFonts w:ascii="Calibri" w:hAnsi="Calibri"/>
          <w:color w:val="1F497D"/>
          <w:sz w:val="22"/>
          <w:szCs w:val="22"/>
        </w:rPr>
      </w:pPr>
      <w:r>
        <w:rPr>
          <w:rFonts w:ascii="Calibri" w:hAnsi="Calibri"/>
          <w:color w:val="1F497D"/>
          <w:sz w:val="22"/>
          <w:szCs w:val="22"/>
        </w:rPr>
        <w:t>In 2015, we filed 2,754 new felony cases, along with 577 probation revocations, for a total of 3,331 cases handled.</w:t>
      </w:r>
    </w:p>
    <w:p w:rsidR="00E222CD" w:rsidRDefault="00E222CD" w:rsidP="00E222CD">
      <w:pPr>
        <w:rPr>
          <w:rFonts w:ascii="Calibri" w:hAnsi="Calibri"/>
          <w:color w:val="1F497D"/>
          <w:sz w:val="22"/>
          <w:szCs w:val="22"/>
        </w:rPr>
      </w:pPr>
      <w:r>
        <w:rPr>
          <w:rFonts w:ascii="Calibri" w:hAnsi="Calibri"/>
          <w:color w:val="1F497D"/>
          <w:sz w:val="22"/>
          <w:szCs w:val="22"/>
        </w:rPr>
        <w:t>In 2016, we filed 3,081 new felony cases, along with 646 probation revocations, for a total of 3,727 cases handled.</w:t>
      </w:r>
    </w:p>
    <w:p w:rsidR="00E222CD" w:rsidRDefault="00E222CD" w:rsidP="00E222CD">
      <w:pPr>
        <w:rPr>
          <w:rFonts w:ascii="Calibri" w:hAnsi="Calibri"/>
          <w:color w:val="1F497D"/>
          <w:sz w:val="22"/>
          <w:szCs w:val="22"/>
        </w:rPr>
      </w:pPr>
      <w:r>
        <w:rPr>
          <w:rFonts w:ascii="Calibri" w:hAnsi="Calibri"/>
          <w:color w:val="1F497D"/>
          <w:sz w:val="22"/>
          <w:szCs w:val="22"/>
        </w:rPr>
        <w:t>In 2017, we filed 3,701 new felony cases, along with 933 probation revocations, for a total of 4,634 cases handled.</w:t>
      </w:r>
    </w:p>
    <w:p w:rsidR="00E222CD" w:rsidRDefault="00E222CD" w:rsidP="00E222CD">
      <w:pPr>
        <w:rPr>
          <w:rFonts w:ascii="Calibri" w:hAnsi="Calibri"/>
          <w:color w:val="1F497D"/>
          <w:sz w:val="22"/>
          <w:szCs w:val="22"/>
        </w:rPr>
      </w:pPr>
      <w:r>
        <w:rPr>
          <w:rFonts w:ascii="Calibri" w:hAnsi="Calibri"/>
          <w:color w:val="1F497D"/>
          <w:sz w:val="22"/>
          <w:szCs w:val="22"/>
        </w:rPr>
        <w:t>As of today, we have filed 3,010 new felony cases.  My employee who handles the filing of our revocations is out, so I’ll have to get back with you on those numbers.</w:t>
      </w:r>
    </w:p>
    <w:p w:rsidR="00E222CD" w:rsidRDefault="00E222CD" w:rsidP="00E222CD">
      <w:pPr>
        <w:rPr>
          <w:rFonts w:ascii="Calibri" w:hAnsi="Calibri"/>
          <w:color w:val="1F497D"/>
          <w:sz w:val="22"/>
          <w:szCs w:val="22"/>
        </w:rPr>
      </w:pPr>
    </w:p>
    <w:p w:rsidR="00E222CD" w:rsidRDefault="00E222CD" w:rsidP="00E222CD">
      <w:pPr>
        <w:rPr>
          <w:rFonts w:ascii="Calibri" w:hAnsi="Calibri"/>
          <w:color w:val="1F497D"/>
          <w:sz w:val="22"/>
          <w:szCs w:val="22"/>
        </w:rPr>
      </w:pPr>
      <w:r>
        <w:rPr>
          <w:rFonts w:ascii="Calibri" w:hAnsi="Calibri"/>
          <w:color w:val="1F497D"/>
          <w:sz w:val="22"/>
          <w:szCs w:val="22"/>
        </w:rPr>
        <w:t>Please let me know if you have other questions.</w:t>
      </w:r>
    </w:p>
    <w:p w:rsidR="000C7428" w:rsidRDefault="000C7428"/>
    <w:sectPr w:rsidR="000C742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73C" w:rsidRDefault="00F9273C" w:rsidP="00F9273C">
      <w:r>
        <w:separator/>
      </w:r>
    </w:p>
  </w:endnote>
  <w:endnote w:type="continuationSeparator" w:id="0">
    <w:p w:rsidR="00F9273C" w:rsidRDefault="00F9273C" w:rsidP="00F9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06905"/>
      <w:docPartObj>
        <w:docPartGallery w:val="Page Numbers (Bottom of Page)"/>
        <w:docPartUnique/>
      </w:docPartObj>
    </w:sdtPr>
    <w:sdtEndPr>
      <w:rPr>
        <w:noProof/>
      </w:rPr>
    </w:sdtEndPr>
    <w:sdtContent>
      <w:p w:rsidR="00F9273C" w:rsidRDefault="00F9273C">
        <w:pPr>
          <w:pStyle w:val="Footer"/>
          <w:jc w:val="center"/>
        </w:pPr>
        <w:r>
          <w:t>5-10</w:t>
        </w:r>
      </w:p>
    </w:sdtContent>
  </w:sdt>
  <w:p w:rsidR="00F9273C" w:rsidRDefault="00F92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73C" w:rsidRDefault="00F9273C" w:rsidP="00F9273C">
      <w:r>
        <w:separator/>
      </w:r>
    </w:p>
  </w:footnote>
  <w:footnote w:type="continuationSeparator" w:id="0">
    <w:p w:rsidR="00F9273C" w:rsidRDefault="00F9273C" w:rsidP="00F92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CD"/>
    <w:rsid w:val="000C7428"/>
    <w:rsid w:val="00E222CD"/>
    <w:rsid w:val="00F9273C"/>
    <w:rsid w:val="00FD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2C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73C"/>
    <w:pPr>
      <w:tabs>
        <w:tab w:val="center" w:pos="4680"/>
        <w:tab w:val="right" w:pos="9360"/>
      </w:tabs>
    </w:pPr>
  </w:style>
  <w:style w:type="character" w:customStyle="1" w:styleId="HeaderChar">
    <w:name w:val="Header Char"/>
    <w:basedOn w:val="DefaultParagraphFont"/>
    <w:link w:val="Header"/>
    <w:uiPriority w:val="99"/>
    <w:rsid w:val="00F9273C"/>
  </w:style>
  <w:style w:type="paragraph" w:styleId="Footer">
    <w:name w:val="footer"/>
    <w:basedOn w:val="Normal"/>
    <w:link w:val="FooterChar"/>
    <w:uiPriority w:val="99"/>
    <w:unhideWhenUsed/>
    <w:rsid w:val="00F9273C"/>
    <w:pPr>
      <w:tabs>
        <w:tab w:val="center" w:pos="4680"/>
        <w:tab w:val="right" w:pos="9360"/>
      </w:tabs>
    </w:pPr>
  </w:style>
  <w:style w:type="character" w:customStyle="1" w:styleId="FooterChar">
    <w:name w:val="Footer Char"/>
    <w:basedOn w:val="DefaultParagraphFont"/>
    <w:link w:val="Footer"/>
    <w:uiPriority w:val="99"/>
    <w:rsid w:val="00F9273C"/>
  </w:style>
  <w:style w:type="paragraph" w:styleId="BalloonText">
    <w:name w:val="Balloon Text"/>
    <w:basedOn w:val="Normal"/>
    <w:link w:val="BalloonTextChar"/>
    <w:uiPriority w:val="99"/>
    <w:semiHidden/>
    <w:unhideWhenUsed/>
    <w:rsid w:val="00FD7716"/>
    <w:rPr>
      <w:rFonts w:ascii="Tahoma" w:hAnsi="Tahoma" w:cs="Tahoma"/>
      <w:sz w:val="16"/>
      <w:szCs w:val="16"/>
    </w:rPr>
  </w:style>
  <w:style w:type="character" w:customStyle="1" w:styleId="BalloonTextChar">
    <w:name w:val="Balloon Text Char"/>
    <w:basedOn w:val="DefaultParagraphFont"/>
    <w:link w:val="BalloonText"/>
    <w:uiPriority w:val="99"/>
    <w:semiHidden/>
    <w:rsid w:val="00FD7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2CD"/>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73C"/>
    <w:pPr>
      <w:tabs>
        <w:tab w:val="center" w:pos="4680"/>
        <w:tab w:val="right" w:pos="9360"/>
      </w:tabs>
    </w:pPr>
  </w:style>
  <w:style w:type="character" w:customStyle="1" w:styleId="HeaderChar">
    <w:name w:val="Header Char"/>
    <w:basedOn w:val="DefaultParagraphFont"/>
    <w:link w:val="Header"/>
    <w:uiPriority w:val="99"/>
    <w:rsid w:val="00F9273C"/>
  </w:style>
  <w:style w:type="paragraph" w:styleId="Footer">
    <w:name w:val="footer"/>
    <w:basedOn w:val="Normal"/>
    <w:link w:val="FooterChar"/>
    <w:uiPriority w:val="99"/>
    <w:unhideWhenUsed/>
    <w:rsid w:val="00F9273C"/>
    <w:pPr>
      <w:tabs>
        <w:tab w:val="center" w:pos="4680"/>
        <w:tab w:val="right" w:pos="9360"/>
      </w:tabs>
    </w:pPr>
  </w:style>
  <w:style w:type="character" w:customStyle="1" w:styleId="FooterChar">
    <w:name w:val="Footer Char"/>
    <w:basedOn w:val="DefaultParagraphFont"/>
    <w:link w:val="Footer"/>
    <w:uiPriority w:val="99"/>
    <w:rsid w:val="00F9273C"/>
  </w:style>
  <w:style w:type="paragraph" w:styleId="BalloonText">
    <w:name w:val="Balloon Text"/>
    <w:basedOn w:val="Normal"/>
    <w:link w:val="BalloonTextChar"/>
    <w:uiPriority w:val="99"/>
    <w:semiHidden/>
    <w:unhideWhenUsed/>
    <w:rsid w:val="00FD7716"/>
    <w:rPr>
      <w:rFonts w:ascii="Tahoma" w:hAnsi="Tahoma" w:cs="Tahoma"/>
      <w:sz w:val="16"/>
      <w:szCs w:val="16"/>
    </w:rPr>
  </w:style>
  <w:style w:type="character" w:customStyle="1" w:styleId="BalloonTextChar">
    <w:name w:val="Balloon Text Char"/>
    <w:basedOn w:val="DefaultParagraphFont"/>
    <w:link w:val="BalloonText"/>
    <w:uiPriority w:val="99"/>
    <w:semiHidden/>
    <w:rsid w:val="00FD7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8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Worthen</dc:creator>
  <cp:lastModifiedBy>Shannon Worthen</cp:lastModifiedBy>
  <cp:revision>2</cp:revision>
  <cp:lastPrinted>2018-10-08T19:08:00Z</cp:lastPrinted>
  <dcterms:created xsi:type="dcterms:W3CDTF">2018-10-08T19:09:00Z</dcterms:created>
  <dcterms:modified xsi:type="dcterms:W3CDTF">2018-10-08T19:09:00Z</dcterms:modified>
</cp:coreProperties>
</file>