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AB" w:rsidRDefault="00DC49FE" w:rsidP="00DC49FE">
      <w:pPr>
        <w:jc w:val="center"/>
        <w:rPr>
          <w:sz w:val="36"/>
          <w:szCs w:val="36"/>
        </w:rPr>
      </w:pPr>
      <w:r w:rsidRPr="00DC49FE">
        <w:rPr>
          <w:sz w:val="36"/>
          <w:szCs w:val="36"/>
        </w:rPr>
        <w:t>2019 capital justification</w:t>
      </w:r>
    </w:p>
    <w:p w:rsidR="00DC49FE" w:rsidRDefault="00DC49FE" w:rsidP="00DC49FE"/>
    <w:p w:rsidR="00DC49FE" w:rsidRDefault="00DC49FE" w:rsidP="00DC49FE">
      <w:r>
        <w:t>For the 2019 year we are planning to bring up to 20 miles of dirt roads to pave. Therefore there is a great need for lease truck haulers. The average haul rate is going to be around $85 per hour. For the quantity of material we will have to haul and the time frame we have, we are estimating the cost to be $500,000.</w:t>
      </w:r>
    </w:p>
    <w:p w:rsidR="00DC49FE" w:rsidRDefault="006D26EF" w:rsidP="00DC49FE">
      <w:r>
        <w:t xml:space="preserve">Equipment that will be needed, we are in need to replace our oldest rock quarry truck. The one we are using now is out of date becoming hard to </w:t>
      </w:r>
      <w:r w:rsidR="007919AB">
        <w:t>find replacement parts. We plan to find a used truck to replace it in the $100,000 range.</w:t>
      </w:r>
    </w:p>
    <w:p w:rsidR="0074707E" w:rsidRDefault="007919AB" w:rsidP="00DC49FE">
      <w:r>
        <w:t>Also we are looking at upgrades at the</w:t>
      </w:r>
      <w:r w:rsidR="004657B5">
        <w:t xml:space="preserve"> marrow quarry to add in a </w:t>
      </w:r>
      <w:proofErr w:type="spellStart"/>
      <w:r w:rsidR="004657B5">
        <w:t>trummel</w:t>
      </w:r>
      <w:proofErr w:type="spellEnd"/>
      <w:r>
        <w:t xml:space="preserve"> screen to increase the quality of our 1\2 chips for chip seal. We have been looking around at used plants looks like $250,000 </w:t>
      </w:r>
      <w:r w:rsidR="0074707E">
        <w:t>is what we will need to get set up.</w:t>
      </w:r>
    </w:p>
    <w:p w:rsidR="0074707E" w:rsidRDefault="0074707E" w:rsidP="00DC49FE">
      <w:r>
        <w:t>We also are looking at upgrading our power situation, around $200,000 is what it looks like it will take to upgrade to a solar field. This will help us with power usage and down time due to surges taking out our electric motors on the plant.</w:t>
      </w:r>
    </w:p>
    <w:p w:rsidR="009172A0" w:rsidRDefault="009172A0" w:rsidP="00DC49FE">
      <w:r>
        <w:t xml:space="preserve">We need to buy a farm tractor with 1000 </w:t>
      </w:r>
      <w:proofErr w:type="spellStart"/>
      <w:proofErr w:type="gramStart"/>
      <w:r>
        <w:t>pto</w:t>
      </w:r>
      <w:proofErr w:type="spellEnd"/>
      <w:proofErr w:type="gramEnd"/>
      <w:r>
        <w:t xml:space="preserve"> and front end loader for our new construction for erosion control and grass seeding. Estimating cost for used tractor $50,000.</w:t>
      </w:r>
    </w:p>
    <w:p w:rsidR="009172A0" w:rsidRDefault="009172A0" w:rsidP="00DC49FE"/>
    <w:p w:rsidR="009172A0" w:rsidRDefault="002547ED" w:rsidP="009172A0">
      <w:r>
        <w:t xml:space="preserve">We are in great need of replacing 4 of our pickups state bid purchase looks like average $30,000 per truck. We are asking for $130,000 to cover this </w:t>
      </w:r>
      <w:r w:rsidR="00B458B6">
        <w:t>purchase</w:t>
      </w:r>
      <w:r>
        <w:t>.</w:t>
      </w:r>
    </w:p>
    <w:p w:rsidR="00001B43" w:rsidRDefault="00001B43" w:rsidP="009172A0"/>
    <w:p w:rsidR="0097697F" w:rsidRDefault="005B6E42" w:rsidP="009172A0">
      <w:r>
        <w:t>Gravel dirt and sand</w:t>
      </w:r>
      <w:r w:rsidR="0097697F">
        <w:t>, increased project load, anticipating the need for more material.</w:t>
      </w:r>
    </w:p>
    <w:p w:rsidR="0097697F" w:rsidRDefault="0097697F" w:rsidP="009172A0">
      <w:r>
        <w:t>Parts and repairs, we have seen a jump in repair cost this past year, there for anticipating the need for funding.</w:t>
      </w:r>
    </w:p>
    <w:p w:rsidR="0097697F" w:rsidRDefault="0097697F" w:rsidP="009172A0">
      <w:r>
        <w:t>Fuel, we are anticipating a jump in fuel and oil cost next year.</w:t>
      </w:r>
    </w:p>
    <w:p w:rsidR="0097697F" w:rsidRDefault="0097697F" w:rsidP="009172A0">
      <w:r>
        <w:t>Fleet liability, we have already seen an increase in liability insurance, just trying to balance.</w:t>
      </w:r>
    </w:p>
    <w:p w:rsidR="0097697F" w:rsidRDefault="00C617FE" w:rsidP="009172A0">
      <w:r>
        <w:t xml:space="preserve">Utilities water, we are </w:t>
      </w:r>
      <w:r w:rsidR="0097697F">
        <w:t xml:space="preserve">anticipating the need for using rural water on </w:t>
      </w:r>
      <w:r>
        <w:t xml:space="preserve">upcoming </w:t>
      </w:r>
      <w:r w:rsidR="0097697F">
        <w:t xml:space="preserve">projects.   </w:t>
      </w:r>
    </w:p>
    <w:p w:rsidR="00C617FE" w:rsidRDefault="00C617FE" w:rsidP="009172A0">
      <w:r>
        <w:t xml:space="preserve">Other professional services, this increase is due to our need for using lease hauler trucks to move material for our paving plan. </w:t>
      </w:r>
    </w:p>
    <w:p w:rsidR="007919AB" w:rsidRPr="00DC49FE" w:rsidRDefault="0097697F" w:rsidP="00DC49FE">
      <w:r>
        <w:t xml:space="preserve"> </w:t>
      </w:r>
      <w:r w:rsidR="005B6E42">
        <w:t xml:space="preserve"> </w:t>
      </w:r>
      <w:bookmarkStart w:id="0" w:name="_GoBack"/>
      <w:bookmarkEnd w:id="0"/>
    </w:p>
    <w:sectPr w:rsidR="007919AB" w:rsidRPr="00DC49F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4E" w:rsidRDefault="00DE644E" w:rsidP="00DE644E">
      <w:pPr>
        <w:spacing w:after="0" w:line="240" w:lineRule="auto"/>
      </w:pPr>
      <w:r>
        <w:separator/>
      </w:r>
    </w:p>
  </w:endnote>
  <w:endnote w:type="continuationSeparator" w:id="0">
    <w:p w:rsidR="00DE644E" w:rsidRDefault="00DE644E" w:rsidP="00DE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727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44E" w:rsidRDefault="00DE644E">
        <w:pPr>
          <w:pStyle w:val="Footer"/>
          <w:jc w:val="center"/>
        </w:pPr>
        <w:r>
          <w:t>5-4.5</w:t>
        </w:r>
      </w:p>
    </w:sdtContent>
  </w:sdt>
  <w:p w:rsidR="00DE644E" w:rsidRDefault="00DE6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4E" w:rsidRDefault="00DE644E" w:rsidP="00DE644E">
      <w:pPr>
        <w:spacing w:after="0" w:line="240" w:lineRule="auto"/>
      </w:pPr>
      <w:r>
        <w:separator/>
      </w:r>
    </w:p>
  </w:footnote>
  <w:footnote w:type="continuationSeparator" w:id="0">
    <w:p w:rsidR="00DE644E" w:rsidRDefault="00DE644E" w:rsidP="00DE6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FE"/>
    <w:rsid w:val="00001B43"/>
    <w:rsid w:val="002547ED"/>
    <w:rsid w:val="004657B5"/>
    <w:rsid w:val="005B6E42"/>
    <w:rsid w:val="006D26EF"/>
    <w:rsid w:val="0074707E"/>
    <w:rsid w:val="007919AB"/>
    <w:rsid w:val="009172A0"/>
    <w:rsid w:val="0097697F"/>
    <w:rsid w:val="00B458B6"/>
    <w:rsid w:val="00B557AB"/>
    <w:rsid w:val="00BD7830"/>
    <w:rsid w:val="00C617FE"/>
    <w:rsid w:val="00D63B9C"/>
    <w:rsid w:val="00DC49FE"/>
    <w:rsid w:val="00D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4E"/>
  </w:style>
  <w:style w:type="paragraph" w:styleId="Footer">
    <w:name w:val="footer"/>
    <w:basedOn w:val="Normal"/>
    <w:link w:val="FooterChar"/>
    <w:uiPriority w:val="99"/>
    <w:unhideWhenUsed/>
    <w:rsid w:val="00D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44E"/>
  </w:style>
  <w:style w:type="paragraph" w:styleId="Footer">
    <w:name w:val="footer"/>
    <w:basedOn w:val="Normal"/>
    <w:link w:val="FooterChar"/>
    <w:uiPriority w:val="99"/>
    <w:unhideWhenUsed/>
    <w:rsid w:val="00DE6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Ward</dc:creator>
  <cp:lastModifiedBy>Shannon Worthen</cp:lastModifiedBy>
  <cp:revision>2</cp:revision>
  <cp:lastPrinted>2018-10-01T15:44:00Z</cp:lastPrinted>
  <dcterms:created xsi:type="dcterms:W3CDTF">2018-10-09T15:16:00Z</dcterms:created>
  <dcterms:modified xsi:type="dcterms:W3CDTF">2018-10-09T15:16:00Z</dcterms:modified>
</cp:coreProperties>
</file>